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861C17" w14:textId="77777777" w:rsidR="003F76F3" w:rsidRPr="00833791" w:rsidRDefault="003F76F3" w:rsidP="003F76F3">
      <w:pPr>
        <w:pStyle w:val="Heading1"/>
        <w:jc w:val="center"/>
        <w:rPr>
          <w:b/>
          <w:caps/>
          <w:smallCaps w:val="0"/>
        </w:rPr>
      </w:pPr>
      <w:r w:rsidRPr="00472BC6">
        <w:rPr>
          <w:b/>
          <w:caps/>
          <w:smallCaps w:val="0"/>
        </w:rPr>
        <w:t xml:space="preserve">Independently Hosted Events </w:t>
      </w:r>
    </w:p>
    <w:p w14:paraId="3AF0622B" w14:textId="0371E479" w:rsidR="003F76F3" w:rsidRPr="007B2B2E" w:rsidRDefault="003F76F3" w:rsidP="003F76F3">
      <w:pPr>
        <w:pStyle w:val="ListParagraph"/>
        <w:numPr>
          <w:ilvl w:val="2"/>
          <w:numId w:val="1"/>
        </w:numPr>
        <w:shd w:val="clear" w:color="auto" w:fill="FFFFFF"/>
        <w:ind w:left="630" w:hanging="360"/>
        <w:rPr>
          <w:rFonts w:eastAsia="Charter" w:cstheme="minorHAnsi"/>
          <w:sz w:val="20"/>
          <w:szCs w:val="20"/>
        </w:rPr>
      </w:pPr>
      <w:r w:rsidRPr="007B2B2E">
        <w:rPr>
          <w:rFonts w:eastAsia="Charter" w:cstheme="minorHAnsi"/>
          <w:sz w:val="20"/>
          <w:szCs w:val="20"/>
        </w:rPr>
        <w:t xml:space="preserve">Thinking about an Independently Hosted Event? </w:t>
      </w:r>
      <w:r w:rsidRPr="007B2B2E">
        <w:rPr>
          <w:rFonts w:cstheme="minorHAnsi"/>
          <w:sz w:val="20"/>
          <w:szCs w:val="20"/>
        </w:rPr>
        <w:t>“</w:t>
      </w:r>
      <w:hyperlink r:id="rId5" w:history="1">
        <w:r w:rsidRPr="002720DD">
          <w:rPr>
            <w:rStyle w:val="Hyperlink"/>
            <w:rFonts w:cstheme="minorHAnsi"/>
            <w:sz w:val="20"/>
            <w:szCs w:val="20"/>
          </w:rPr>
          <w:t>Suggestions on Creating an Event”</w:t>
        </w:r>
      </w:hyperlink>
      <w:r w:rsidRPr="007B2B2E">
        <w:rPr>
          <w:rFonts w:cstheme="minorHAnsi"/>
          <w:sz w:val="20"/>
          <w:szCs w:val="20"/>
        </w:rPr>
        <w:t xml:space="preserve"> </w:t>
      </w:r>
      <w:r w:rsidRPr="007B2B2E">
        <w:rPr>
          <w:rFonts w:eastAsia="Charter" w:cstheme="minorHAnsi"/>
          <w:sz w:val="20"/>
          <w:szCs w:val="20"/>
        </w:rPr>
        <w:t xml:space="preserve">will get you started </w:t>
      </w:r>
      <w:r w:rsidRPr="007B2B2E">
        <w:rPr>
          <w:rFonts w:cstheme="minorHAnsi"/>
          <w:sz w:val="20"/>
          <w:szCs w:val="20"/>
        </w:rPr>
        <w:t xml:space="preserve">thinking about managing the vendors, collecting fees, paying vendors, managing profit, loss and sales, business, franchise and income taxes. If you need assistance or have questions, please email </w:t>
      </w:r>
      <w:hyperlink r:id="rId6" w:history="1">
        <w:r w:rsidRPr="007B2B2E">
          <w:rPr>
            <w:rStyle w:val="Hyperlink"/>
            <w:sz w:val="20"/>
            <w:szCs w:val="20"/>
            <w:u w:val="none"/>
          </w:rPr>
          <w:t>events@sistersonthefly.com</w:t>
        </w:r>
      </w:hyperlink>
      <w:r w:rsidRPr="007B2B2E">
        <w:rPr>
          <w:sz w:val="20"/>
          <w:szCs w:val="20"/>
        </w:rPr>
        <w:t>; w</w:t>
      </w:r>
      <w:r w:rsidRPr="007B2B2E">
        <w:rPr>
          <w:rFonts w:cstheme="minorHAnsi"/>
          <w:sz w:val="20"/>
          <w:szCs w:val="20"/>
        </w:rPr>
        <w:t>e are happy to help.</w:t>
      </w:r>
    </w:p>
    <w:p w14:paraId="32F2CDDC" w14:textId="77777777" w:rsidR="003F76F3" w:rsidRPr="007B2B2E" w:rsidRDefault="003F76F3" w:rsidP="003F76F3">
      <w:pPr>
        <w:pStyle w:val="ListParagraph"/>
        <w:shd w:val="clear" w:color="auto" w:fill="FFFFFF"/>
        <w:ind w:left="630"/>
        <w:rPr>
          <w:rFonts w:eastAsia="Charter" w:cstheme="minorHAnsi"/>
          <w:sz w:val="20"/>
          <w:szCs w:val="20"/>
        </w:rPr>
      </w:pPr>
    </w:p>
    <w:p w14:paraId="27D03A47" w14:textId="77777777" w:rsidR="003F76F3" w:rsidRPr="007B2B2E" w:rsidRDefault="003F76F3" w:rsidP="003F76F3">
      <w:pPr>
        <w:pStyle w:val="ListParagraph"/>
        <w:numPr>
          <w:ilvl w:val="2"/>
          <w:numId w:val="1"/>
        </w:numPr>
        <w:shd w:val="clear" w:color="auto" w:fill="FFFFFF"/>
        <w:ind w:left="630" w:hanging="360"/>
        <w:rPr>
          <w:rFonts w:eastAsia="Charter" w:cstheme="minorHAnsi"/>
          <w:sz w:val="20"/>
          <w:szCs w:val="20"/>
        </w:rPr>
      </w:pPr>
      <w:r w:rsidRPr="007B2B2E">
        <w:rPr>
          <w:rFonts w:eastAsia="Charter" w:cstheme="minorHAnsi"/>
          <w:sz w:val="20"/>
          <w:szCs w:val="20"/>
        </w:rPr>
        <w:t>Consult with: a) your insurance agent to discuss a Special Event Policy or Umbrella Policy to provide you, as the hostess, additional insurance coverage to give you, the hostess, added piece of mind; b) a</w:t>
      </w:r>
      <w:r w:rsidRPr="007B2B2E">
        <w:rPr>
          <w:rFonts w:cstheme="minorHAnsi"/>
          <w:sz w:val="20"/>
          <w:szCs w:val="20"/>
        </w:rPr>
        <w:t xml:space="preserve"> local tax professional to learn about applicable taxes, fees and reporting requirements; and c) the local jurisdiction where the event may be located for any permit requirements.</w:t>
      </w:r>
    </w:p>
    <w:p w14:paraId="7A5888F6" w14:textId="77777777" w:rsidR="003F76F3" w:rsidRPr="007B2B2E" w:rsidRDefault="003F76F3" w:rsidP="003F76F3">
      <w:pPr>
        <w:pStyle w:val="ListParagraph"/>
        <w:shd w:val="clear" w:color="auto" w:fill="FFFFFF"/>
        <w:ind w:left="630"/>
        <w:rPr>
          <w:rFonts w:eastAsia="Charter" w:cstheme="minorHAnsi"/>
          <w:sz w:val="20"/>
          <w:szCs w:val="20"/>
        </w:rPr>
      </w:pPr>
    </w:p>
    <w:p w14:paraId="318B3709" w14:textId="7882928E" w:rsidR="003F76F3" w:rsidRPr="007B2B2E" w:rsidRDefault="003F76F3" w:rsidP="003F76F3">
      <w:pPr>
        <w:pStyle w:val="ListParagraph"/>
        <w:numPr>
          <w:ilvl w:val="2"/>
          <w:numId w:val="1"/>
        </w:numPr>
        <w:shd w:val="clear" w:color="auto" w:fill="FFFFFF"/>
        <w:ind w:left="630" w:hanging="360"/>
        <w:rPr>
          <w:rFonts w:eastAsia="Charter" w:cstheme="minorHAnsi"/>
          <w:sz w:val="20"/>
          <w:szCs w:val="20"/>
        </w:rPr>
      </w:pPr>
      <w:r w:rsidRPr="007B2B2E">
        <w:rPr>
          <w:rFonts w:cstheme="minorHAnsi"/>
          <w:sz w:val="20"/>
          <w:szCs w:val="20"/>
        </w:rPr>
        <w:t xml:space="preserve">Pick a date, plan your event, and </w:t>
      </w:r>
      <w:hyperlink r:id="rId7" w:history="1">
        <w:r w:rsidRPr="00BD04B6">
          <w:rPr>
            <w:rStyle w:val="Hyperlink"/>
            <w:rFonts w:cstheme="minorHAnsi"/>
            <w:sz w:val="20"/>
            <w:szCs w:val="20"/>
          </w:rPr>
          <w:t>notify your local Wrangler</w:t>
        </w:r>
      </w:hyperlink>
      <w:r w:rsidRPr="007B2B2E">
        <w:rPr>
          <w:rFonts w:cstheme="minorHAnsi"/>
          <w:sz w:val="20"/>
          <w:szCs w:val="20"/>
        </w:rPr>
        <w:t xml:space="preserve"> at least ten (10) days before you do any marketing of your event. </w:t>
      </w:r>
    </w:p>
    <w:p w14:paraId="44CB1CE0" w14:textId="77777777" w:rsidR="003F76F3" w:rsidRPr="007B2B2E" w:rsidRDefault="003F76F3" w:rsidP="003F76F3">
      <w:pPr>
        <w:pStyle w:val="ListParagraph"/>
        <w:rPr>
          <w:rFonts w:eastAsia="Cambria" w:cstheme="minorHAnsi"/>
          <w:color w:val="000000"/>
          <w:sz w:val="20"/>
          <w:szCs w:val="20"/>
          <w:u w:color="000000"/>
          <w:bdr w:val="nil"/>
          <w:lang w:eastAsia="en-CA"/>
        </w:rPr>
      </w:pPr>
    </w:p>
    <w:p w14:paraId="3F1F9797" w14:textId="77777777" w:rsidR="003F76F3" w:rsidRPr="007B2B2E" w:rsidRDefault="003F76F3" w:rsidP="003F76F3">
      <w:pPr>
        <w:pStyle w:val="ListParagraph"/>
        <w:numPr>
          <w:ilvl w:val="2"/>
          <w:numId w:val="1"/>
        </w:numPr>
        <w:shd w:val="clear" w:color="auto" w:fill="FFFFFF"/>
        <w:ind w:left="630" w:hanging="360"/>
        <w:rPr>
          <w:rFonts w:eastAsia="Charter" w:cstheme="minorHAnsi"/>
          <w:sz w:val="20"/>
          <w:szCs w:val="20"/>
        </w:rPr>
      </w:pPr>
      <w:r w:rsidRPr="007B2B2E">
        <w:rPr>
          <w:rFonts w:eastAsia="Cambria" w:cstheme="minorHAnsi"/>
          <w:color w:val="000000"/>
          <w:sz w:val="20"/>
          <w:szCs w:val="20"/>
          <w:u w:color="000000"/>
          <w:bdr w:val="nil"/>
          <w:lang w:eastAsia="en-CA"/>
        </w:rPr>
        <w:t>Describe the event details to be used in marketing the event, including the name of the payee and the mailing address for participant’s payments and/or an email address for sending PayPal transfers. Including a Charitable Fundraiser? Be sure to include in the details that the fundraising is strictly between the organization and the donor; SOTF does not sponsor Charitable Organizations.</w:t>
      </w:r>
    </w:p>
    <w:p w14:paraId="3A074A02" w14:textId="77777777" w:rsidR="003F76F3" w:rsidRPr="007B2B2E" w:rsidRDefault="003F76F3" w:rsidP="003F76F3">
      <w:pPr>
        <w:pStyle w:val="ListParagraph"/>
        <w:rPr>
          <w:rFonts w:eastAsia="Charter" w:cstheme="minorHAnsi"/>
          <w:sz w:val="20"/>
          <w:szCs w:val="20"/>
        </w:rPr>
      </w:pPr>
    </w:p>
    <w:p w14:paraId="44AEF383" w14:textId="77777777" w:rsidR="003F76F3" w:rsidRPr="007B2B2E" w:rsidRDefault="003F76F3" w:rsidP="003F76F3">
      <w:pPr>
        <w:pStyle w:val="ListParagraph"/>
        <w:numPr>
          <w:ilvl w:val="2"/>
          <w:numId w:val="1"/>
        </w:numPr>
        <w:shd w:val="clear" w:color="auto" w:fill="FFFFFF"/>
        <w:ind w:left="630" w:hanging="360"/>
        <w:rPr>
          <w:rFonts w:eastAsia="Charter" w:cstheme="minorHAnsi"/>
          <w:sz w:val="20"/>
          <w:szCs w:val="20"/>
        </w:rPr>
      </w:pPr>
      <w:r w:rsidRPr="007B2B2E">
        <w:rPr>
          <w:rFonts w:eastAsia="Charter" w:cstheme="minorHAnsi"/>
          <w:sz w:val="20"/>
          <w:szCs w:val="20"/>
        </w:rPr>
        <w:t xml:space="preserve">Establish your cancellation policy and have it clearly written out in your event details. Many hostesses find that a non-refundable deposit from vendors works well with the final payment only refundable up until a certain date. </w:t>
      </w:r>
    </w:p>
    <w:p w14:paraId="06C0B8B1" w14:textId="77777777" w:rsidR="003F76F3" w:rsidRPr="007B2B2E" w:rsidRDefault="003F76F3" w:rsidP="003F76F3">
      <w:pPr>
        <w:pStyle w:val="ListParagraph"/>
        <w:rPr>
          <w:rFonts w:cstheme="minorHAnsi"/>
          <w:sz w:val="20"/>
          <w:szCs w:val="20"/>
        </w:rPr>
      </w:pPr>
    </w:p>
    <w:p w14:paraId="2A7A1872" w14:textId="0D1AD2E6" w:rsidR="003F76F3" w:rsidRPr="007B2B2E" w:rsidRDefault="003F76F3" w:rsidP="003F76F3">
      <w:pPr>
        <w:pStyle w:val="BodyAA"/>
        <w:numPr>
          <w:ilvl w:val="2"/>
          <w:numId w:val="1"/>
        </w:numPr>
        <w:shd w:val="clear" w:color="auto" w:fill="FFFFFF"/>
        <w:spacing w:after="0" w:line="240" w:lineRule="auto"/>
        <w:ind w:left="630" w:hanging="360"/>
        <w:rPr>
          <w:rFonts w:asciiTheme="minorHAnsi" w:eastAsia="Charter" w:hAnsiTheme="minorHAnsi" w:cstheme="minorHAnsi"/>
          <w:sz w:val="20"/>
          <w:szCs w:val="20"/>
        </w:rPr>
      </w:pPr>
      <w:r w:rsidRPr="007B2B2E">
        <w:rPr>
          <w:rFonts w:asciiTheme="minorHAnsi" w:hAnsiTheme="minorHAnsi" w:cstheme="minorHAnsi"/>
          <w:sz w:val="20"/>
          <w:szCs w:val="20"/>
        </w:rPr>
        <w:t xml:space="preserve">Review the </w:t>
      </w:r>
      <w:hyperlink r:id="rId8" w:history="1">
        <w:r w:rsidRPr="00C53DF5">
          <w:rPr>
            <w:rStyle w:val="Hyperlink"/>
            <w:rFonts w:asciiTheme="minorHAnsi" w:hAnsiTheme="minorHAnsi" w:cstheme="minorHAnsi"/>
            <w:sz w:val="20"/>
            <w:szCs w:val="20"/>
          </w:rPr>
          <w:t xml:space="preserve">Event Budget </w:t>
        </w:r>
        <w:r w:rsidR="00BD04B6" w:rsidRPr="00C53DF5">
          <w:rPr>
            <w:rStyle w:val="Hyperlink"/>
            <w:rFonts w:asciiTheme="minorHAnsi" w:hAnsiTheme="minorHAnsi" w:cstheme="minorHAnsi"/>
            <w:sz w:val="20"/>
            <w:szCs w:val="20"/>
          </w:rPr>
          <w:t>Form</w:t>
        </w:r>
      </w:hyperlink>
      <w:r w:rsidR="00BD04B6">
        <w:rPr>
          <w:rFonts w:asciiTheme="minorHAnsi" w:hAnsiTheme="minorHAnsi" w:cstheme="minorHAnsi"/>
          <w:sz w:val="20"/>
          <w:szCs w:val="20"/>
        </w:rPr>
        <w:t xml:space="preserve"> &amp; </w:t>
      </w:r>
      <w:hyperlink r:id="rId9" w:history="1">
        <w:r w:rsidR="00BD04B6" w:rsidRPr="00C53DF5">
          <w:rPr>
            <w:rStyle w:val="Hyperlink"/>
            <w:rFonts w:asciiTheme="minorHAnsi" w:hAnsiTheme="minorHAnsi" w:cstheme="minorHAnsi"/>
            <w:sz w:val="20"/>
            <w:szCs w:val="20"/>
          </w:rPr>
          <w:t>EZ Sheet</w:t>
        </w:r>
        <w:r w:rsidR="00C53DF5" w:rsidRPr="00C53DF5">
          <w:rPr>
            <w:rStyle w:val="Hyperlink"/>
            <w:rFonts w:asciiTheme="minorHAnsi" w:hAnsiTheme="minorHAnsi" w:cstheme="minorHAnsi"/>
            <w:sz w:val="20"/>
            <w:szCs w:val="20"/>
          </w:rPr>
          <w:t xml:space="preserve"> Template</w:t>
        </w:r>
      </w:hyperlink>
      <w:r w:rsidRPr="007B2B2E">
        <w:rPr>
          <w:rFonts w:asciiTheme="minorHAnsi" w:hAnsiTheme="minorHAnsi" w:cstheme="minorHAnsi"/>
          <w:sz w:val="20"/>
          <w:szCs w:val="20"/>
        </w:rPr>
        <w:t xml:space="preserve"> and build your budget, projecting revenues and expenses and </w:t>
      </w:r>
      <w:r w:rsidRPr="007B2B2E">
        <w:rPr>
          <w:rFonts w:asciiTheme="minorHAnsi" w:hAnsiTheme="minorHAnsi" w:cstheme="minorHAnsi"/>
          <w:color w:val="auto"/>
          <w:sz w:val="20"/>
          <w:szCs w:val="20"/>
        </w:rPr>
        <w:t xml:space="preserve">include the </w:t>
      </w:r>
      <w:r w:rsidRPr="007B2B2E">
        <w:rPr>
          <w:rFonts w:asciiTheme="minorHAnsi" w:hAnsiTheme="minorHAnsi" w:cstheme="minorHAnsi"/>
          <w:sz w:val="20"/>
          <w:szCs w:val="20"/>
        </w:rPr>
        <w:t xml:space="preserve">Administrative Fee.  </w:t>
      </w:r>
    </w:p>
    <w:p w14:paraId="2908A575" w14:textId="77777777" w:rsidR="003F76F3" w:rsidRPr="007B2B2E" w:rsidRDefault="003F76F3" w:rsidP="003F76F3">
      <w:pPr>
        <w:pStyle w:val="BodyAA"/>
        <w:shd w:val="clear" w:color="auto" w:fill="FFFFFF"/>
        <w:spacing w:after="0" w:line="240" w:lineRule="auto"/>
        <w:ind w:left="630"/>
        <w:rPr>
          <w:rFonts w:asciiTheme="minorHAnsi" w:eastAsia="Charter" w:hAnsiTheme="minorHAnsi" w:cstheme="minorHAnsi"/>
          <w:sz w:val="20"/>
          <w:szCs w:val="20"/>
        </w:rPr>
      </w:pPr>
    </w:p>
    <w:p w14:paraId="4BC03D63" w14:textId="788AD11C" w:rsidR="003F76F3" w:rsidRPr="007B2B2E" w:rsidRDefault="003F76F3" w:rsidP="003F76F3">
      <w:pPr>
        <w:pStyle w:val="BodyAA"/>
        <w:numPr>
          <w:ilvl w:val="2"/>
          <w:numId w:val="1"/>
        </w:numPr>
        <w:shd w:val="clear" w:color="auto" w:fill="FFFFFF"/>
        <w:spacing w:after="0" w:line="240" w:lineRule="auto"/>
        <w:ind w:left="634" w:hanging="360"/>
        <w:rPr>
          <w:rFonts w:asciiTheme="minorHAnsi" w:eastAsia="Charter" w:hAnsiTheme="minorHAnsi" w:cstheme="minorHAnsi"/>
          <w:sz w:val="20"/>
          <w:szCs w:val="20"/>
        </w:rPr>
      </w:pPr>
      <w:r w:rsidRPr="007B2B2E">
        <w:rPr>
          <w:rFonts w:asciiTheme="minorHAnsi" w:hAnsiTheme="minorHAnsi" w:cstheme="minorHAnsi"/>
          <w:sz w:val="20"/>
          <w:szCs w:val="20"/>
        </w:rPr>
        <w:t>At least thirty (30) days prior to the event, e</w:t>
      </w:r>
      <w:r w:rsidRPr="007B2B2E">
        <w:rPr>
          <w:rFonts w:asciiTheme="minorHAnsi" w:hAnsiTheme="minorHAnsi"/>
          <w:sz w:val="20"/>
          <w:szCs w:val="20"/>
        </w:rPr>
        <w:t xml:space="preserve">mail event details, projected budget and a signed Event Agreement to </w:t>
      </w:r>
      <w:hyperlink r:id="rId10" w:history="1">
        <w:r w:rsidRPr="007B2B2E">
          <w:rPr>
            <w:rStyle w:val="Hyperlink"/>
            <w:rFonts w:asciiTheme="minorHAnsi" w:hAnsiTheme="minorHAnsi"/>
            <w:sz w:val="20"/>
            <w:szCs w:val="20"/>
            <w:u w:val="none"/>
          </w:rPr>
          <w:t>events@sistersonthefly.com</w:t>
        </w:r>
      </w:hyperlink>
      <w:r w:rsidRPr="007B2B2E">
        <w:rPr>
          <w:rFonts w:asciiTheme="minorHAnsi" w:hAnsiTheme="minorHAnsi"/>
          <w:sz w:val="20"/>
          <w:szCs w:val="20"/>
        </w:rPr>
        <w:t>.</w:t>
      </w:r>
      <w:r w:rsidRPr="007B2B2E">
        <w:rPr>
          <w:rFonts w:asciiTheme="minorHAnsi" w:eastAsia="Charter" w:hAnsiTheme="minorHAnsi" w:cstheme="minorHAnsi"/>
          <w:sz w:val="20"/>
          <w:szCs w:val="20"/>
        </w:rPr>
        <w:t xml:space="preserve"> </w:t>
      </w:r>
      <w:r w:rsidRPr="007B2B2E">
        <w:rPr>
          <w:rFonts w:asciiTheme="minorHAnsi" w:hAnsiTheme="minorHAnsi" w:cstheme="minorHAnsi"/>
          <w:sz w:val="20"/>
          <w:szCs w:val="20"/>
        </w:rPr>
        <w:t xml:space="preserve">SOTF will return the executed Event Agreement with instructions on how to post the event on the website and Facebook page to market the event and begin collecting RSVPs. For insurance purposes, all RSVP’s must come through the website and must include a signed waiver of liability for the participant. Paper waivers can be signed at the event. Click </w:t>
      </w:r>
      <w:hyperlink r:id="rId11" w:history="1">
        <w:r w:rsidRPr="00C53DF5">
          <w:rPr>
            <w:rStyle w:val="Hyperlink"/>
            <w:rFonts w:asciiTheme="minorHAnsi" w:hAnsiTheme="minorHAnsi" w:cstheme="minorHAnsi"/>
            <w:sz w:val="20"/>
            <w:szCs w:val="20"/>
          </w:rPr>
          <w:t>here</w:t>
        </w:r>
      </w:hyperlink>
      <w:bookmarkStart w:id="0" w:name="_GoBack"/>
      <w:bookmarkEnd w:id="0"/>
      <w:r w:rsidRPr="007B2B2E">
        <w:rPr>
          <w:rFonts w:asciiTheme="minorHAnsi" w:hAnsiTheme="minorHAnsi" w:cstheme="minorHAnsi"/>
          <w:sz w:val="20"/>
          <w:szCs w:val="20"/>
        </w:rPr>
        <w:t xml:space="preserve"> for a step-by-step how-to for publishing an event. </w:t>
      </w:r>
    </w:p>
    <w:p w14:paraId="28FFEE89" w14:textId="77777777" w:rsidR="003F76F3" w:rsidRPr="007B2B2E" w:rsidRDefault="003F76F3" w:rsidP="003F76F3">
      <w:pPr>
        <w:pStyle w:val="ListParagraph"/>
        <w:rPr>
          <w:rFonts w:eastAsia="Charter" w:cstheme="minorHAnsi"/>
          <w:sz w:val="20"/>
          <w:szCs w:val="20"/>
        </w:rPr>
      </w:pPr>
    </w:p>
    <w:p w14:paraId="7D6EC300" w14:textId="77777777" w:rsidR="003F76F3" w:rsidRPr="007B2B2E" w:rsidRDefault="003F76F3" w:rsidP="003F76F3">
      <w:pPr>
        <w:pStyle w:val="BodyAA"/>
        <w:numPr>
          <w:ilvl w:val="2"/>
          <w:numId w:val="1"/>
        </w:numPr>
        <w:shd w:val="clear" w:color="auto" w:fill="FFFFFF"/>
        <w:spacing w:after="0" w:line="240" w:lineRule="auto"/>
        <w:ind w:left="634" w:hanging="360"/>
        <w:rPr>
          <w:rFonts w:asciiTheme="minorHAnsi" w:eastAsia="Charter" w:hAnsiTheme="minorHAnsi" w:cstheme="minorHAnsi"/>
          <w:sz w:val="20"/>
          <w:szCs w:val="20"/>
        </w:rPr>
      </w:pPr>
      <w:r w:rsidRPr="007B2B2E">
        <w:rPr>
          <w:rFonts w:asciiTheme="minorHAnsi" w:eastAsia="Charter" w:hAnsiTheme="minorHAnsi" w:cstheme="minorHAnsi"/>
          <w:sz w:val="20"/>
          <w:szCs w:val="20"/>
        </w:rPr>
        <w:t>The hostess must inform any and all Vendors who wish to offer merchandise bearing the Tradename or Trademark of the Licensing Agreement that they must execute the License Agreement and remit the required fees at least twenty (20) days prior to the event or the Vendor will be barred from participation.</w:t>
      </w:r>
    </w:p>
    <w:p w14:paraId="1D3BD0E9" w14:textId="77777777" w:rsidR="003F76F3" w:rsidRPr="007B2B2E" w:rsidRDefault="003F76F3" w:rsidP="003F76F3">
      <w:pPr>
        <w:pStyle w:val="ListParagraph"/>
        <w:rPr>
          <w:rFonts w:eastAsia="Charter" w:cstheme="minorHAnsi"/>
          <w:sz w:val="20"/>
          <w:szCs w:val="20"/>
        </w:rPr>
      </w:pPr>
    </w:p>
    <w:p w14:paraId="1ACA4281" w14:textId="77777777" w:rsidR="003F76F3" w:rsidRPr="007B2B2E" w:rsidRDefault="003F76F3" w:rsidP="003F76F3">
      <w:pPr>
        <w:pStyle w:val="BodyAA"/>
        <w:numPr>
          <w:ilvl w:val="2"/>
          <w:numId w:val="1"/>
        </w:numPr>
        <w:shd w:val="clear" w:color="auto" w:fill="FFFFFF"/>
        <w:tabs>
          <w:tab w:val="num" w:pos="792"/>
        </w:tabs>
        <w:spacing w:after="0" w:line="240" w:lineRule="auto"/>
        <w:ind w:left="634" w:hanging="360"/>
        <w:rPr>
          <w:rFonts w:eastAsia="Charter" w:cstheme="minorHAnsi"/>
          <w:sz w:val="20"/>
          <w:szCs w:val="20"/>
        </w:rPr>
      </w:pPr>
      <w:r w:rsidRPr="007B2B2E">
        <w:rPr>
          <w:rFonts w:asciiTheme="minorHAnsi" w:hAnsiTheme="minorHAnsi" w:cstheme="minorHAnsi"/>
          <w:sz w:val="20"/>
          <w:szCs w:val="20"/>
        </w:rPr>
        <w:t xml:space="preserve">At least seven (7) days prior to the event send an email to </w:t>
      </w:r>
      <w:hyperlink r:id="rId12" w:history="1">
        <w:r w:rsidRPr="007B2B2E">
          <w:rPr>
            <w:rStyle w:val="Hyperlink"/>
            <w:rFonts w:asciiTheme="minorHAnsi" w:hAnsiTheme="minorHAnsi" w:cstheme="minorHAnsi"/>
            <w:sz w:val="20"/>
            <w:szCs w:val="20"/>
            <w:u w:val="none"/>
          </w:rPr>
          <w:t>events@sistersonthefly.com</w:t>
        </w:r>
      </w:hyperlink>
      <w:r w:rsidRPr="007B2B2E">
        <w:rPr>
          <w:rStyle w:val="Hyperlink"/>
          <w:rFonts w:asciiTheme="minorHAnsi" w:hAnsiTheme="minorHAnsi" w:cstheme="minorHAnsi"/>
          <w:sz w:val="20"/>
          <w:szCs w:val="20"/>
          <w:u w:val="none"/>
        </w:rPr>
        <w:t xml:space="preserve">  </w:t>
      </w:r>
      <w:r w:rsidRPr="007B2B2E">
        <w:rPr>
          <w:rFonts w:asciiTheme="minorHAnsi" w:hAnsiTheme="minorHAnsi" w:cstheme="minorHAnsi"/>
          <w:sz w:val="20"/>
          <w:szCs w:val="20"/>
        </w:rPr>
        <w:t xml:space="preserve">with this subject line: </w:t>
      </w:r>
      <w:r w:rsidRPr="007B2B2E">
        <w:rPr>
          <w:rFonts w:asciiTheme="minorHAnsi" w:hAnsiTheme="minorHAnsi" w:cstheme="minorHAnsi"/>
          <w:i/>
          <w:sz w:val="20"/>
          <w:szCs w:val="20"/>
        </w:rPr>
        <w:t>[NAME OF YOUR EVENT] Waiver Inventory Request</w:t>
      </w:r>
      <w:r w:rsidRPr="007B2B2E">
        <w:rPr>
          <w:rFonts w:asciiTheme="minorHAnsi" w:hAnsiTheme="minorHAnsi" w:cstheme="minorHAnsi"/>
          <w:sz w:val="20"/>
          <w:szCs w:val="20"/>
        </w:rPr>
        <w:t xml:space="preserve">. SOTF will notify you if anyone on the attendee list has not signed an electronic waiver of liability, and manual waiver of liability will be emailed to you. Please print it out and make sure the individuals who have not done electronically complete the manual waiver upon arrival at the event.  You can scan and email the signed forms to </w:t>
      </w:r>
      <w:hyperlink r:id="rId13" w:history="1">
        <w:r w:rsidRPr="007B2B2E">
          <w:rPr>
            <w:rStyle w:val="Hyperlink"/>
            <w:rFonts w:asciiTheme="minorHAnsi" w:hAnsiTheme="minorHAnsi" w:cstheme="minorHAnsi"/>
            <w:sz w:val="20"/>
            <w:szCs w:val="20"/>
            <w:u w:val="none"/>
          </w:rPr>
          <w:t>events@sistersonthefly.com</w:t>
        </w:r>
      </w:hyperlink>
      <w:r w:rsidRPr="007B2B2E">
        <w:rPr>
          <w:rFonts w:asciiTheme="minorHAnsi" w:hAnsiTheme="minorHAnsi" w:cstheme="minorHAnsi"/>
          <w:sz w:val="20"/>
          <w:szCs w:val="20"/>
        </w:rPr>
        <w:t>.</w:t>
      </w:r>
    </w:p>
    <w:p w14:paraId="5C6609C1" w14:textId="77777777" w:rsidR="003F76F3" w:rsidRPr="007B2B2E" w:rsidRDefault="003F76F3" w:rsidP="003F76F3">
      <w:pPr>
        <w:pStyle w:val="BodyAA"/>
        <w:shd w:val="clear" w:color="auto" w:fill="FFFFFF"/>
        <w:tabs>
          <w:tab w:val="num" w:pos="792"/>
        </w:tabs>
        <w:spacing w:after="0" w:line="240" w:lineRule="auto"/>
        <w:rPr>
          <w:rFonts w:eastAsia="Charter" w:cstheme="minorHAnsi"/>
          <w:sz w:val="20"/>
          <w:szCs w:val="20"/>
        </w:rPr>
      </w:pPr>
    </w:p>
    <w:p w14:paraId="51912879" w14:textId="77777777" w:rsidR="00E6337F" w:rsidRPr="007B2B2E" w:rsidRDefault="003F76F3" w:rsidP="003F76F3">
      <w:pPr>
        <w:pStyle w:val="BodyAA"/>
        <w:numPr>
          <w:ilvl w:val="2"/>
          <w:numId w:val="1"/>
        </w:numPr>
        <w:shd w:val="clear" w:color="auto" w:fill="FFFFFF"/>
        <w:spacing w:after="0" w:line="240" w:lineRule="auto"/>
        <w:ind w:left="753" w:hanging="393"/>
        <w:rPr>
          <w:rFonts w:asciiTheme="minorHAnsi" w:eastAsia="Charter" w:hAnsiTheme="minorHAnsi" w:cstheme="minorHAnsi"/>
          <w:sz w:val="20"/>
          <w:szCs w:val="20"/>
        </w:rPr>
      </w:pPr>
      <w:r w:rsidRPr="007B2B2E">
        <w:rPr>
          <w:rFonts w:asciiTheme="minorHAnsi" w:eastAsia="Charter" w:hAnsiTheme="minorHAnsi" w:cstheme="minorHAnsi"/>
          <w:sz w:val="20"/>
          <w:szCs w:val="20"/>
        </w:rPr>
        <w:t xml:space="preserve">Sometimes things change, so be sure to notify </w:t>
      </w:r>
      <w:hyperlink r:id="rId14" w:history="1">
        <w:r w:rsidRPr="007B2B2E">
          <w:rPr>
            <w:rStyle w:val="Hyperlink"/>
            <w:rFonts w:asciiTheme="minorHAnsi" w:eastAsia="Charter" w:hAnsiTheme="minorHAnsi" w:cstheme="minorHAnsi"/>
            <w:sz w:val="20"/>
            <w:szCs w:val="20"/>
            <w:u w:val="none"/>
          </w:rPr>
          <w:t>events@sistersonthefly.com</w:t>
        </w:r>
      </w:hyperlink>
      <w:r w:rsidRPr="007B2B2E">
        <w:rPr>
          <w:rFonts w:asciiTheme="minorHAnsi" w:eastAsia="Charter" w:hAnsiTheme="minorHAnsi" w:cstheme="minorHAnsi"/>
          <w:sz w:val="20"/>
          <w:szCs w:val="20"/>
        </w:rPr>
        <w:t xml:space="preserve"> of any cancellations and replacements or roster changes and </w:t>
      </w:r>
      <w:proofErr w:type="gramStart"/>
      <w:r w:rsidRPr="007B2B2E">
        <w:rPr>
          <w:rFonts w:asciiTheme="minorHAnsi" w:eastAsia="Charter" w:hAnsiTheme="minorHAnsi" w:cstheme="minorHAnsi"/>
          <w:sz w:val="20"/>
          <w:szCs w:val="20"/>
        </w:rPr>
        <w:t>…..</w:t>
      </w:r>
      <w:proofErr w:type="gramEnd"/>
      <w:r w:rsidRPr="007B2B2E">
        <w:rPr>
          <w:rFonts w:asciiTheme="minorHAnsi" w:eastAsia="Charter" w:hAnsiTheme="minorHAnsi" w:cstheme="minorHAnsi"/>
          <w:sz w:val="20"/>
          <w:szCs w:val="20"/>
        </w:rPr>
        <w:t xml:space="preserve"> Enjoy your Event!!!</w:t>
      </w:r>
    </w:p>
    <w:sectPr w:rsidR="00E6337F" w:rsidRPr="007B2B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harter">
    <w:charset w:val="00"/>
    <w:family w:val="roman"/>
    <w:pitch w:val="variable"/>
    <w:sig w:usb0="800000AF" w:usb1="1000204A" w:usb2="00000000" w:usb3="00000000" w:csb0="00000011"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C1275C"/>
    <w:multiLevelType w:val="multilevel"/>
    <w:tmpl w:val="7C58C4DE"/>
    <w:styleLink w:val="List7"/>
    <w:lvl w:ilvl="0">
      <w:start w:val="1"/>
      <w:numFmt w:val="decimal"/>
      <w:lvlText w:val="%1)"/>
      <w:lvlJc w:val="left"/>
      <w:pPr>
        <w:tabs>
          <w:tab w:val="num" w:pos="116"/>
        </w:tabs>
      </w:pPr>
      <w:rPr>
        <w:rFonts w:ascii="Charter" w:eastAsia="Charter" w:hAnsi="Charter" w:cs="Charter"/>
        <w:position w:val="0"/>
        <w:sz w:val="24"/>
        <w:szCs w:val="24"/>
        <w:lang w:val="en-US"/>
      </w:rPr>
    </w:lvl>
    <w:lvl w:ilvl="1">
      <w:start w:val="1"/>
      <w:numFmt w:val="decimal"/>
      <w:lvlText w:val="%2)"/>
      <w:lvlJc w:val="left"/>
      <w:pPr>
        <w:tabs>
          <w:tab w:val="num" w:pos="753"/>
        </w:tabs>
        <w:ind w:left="753" w:hanging="393"/>
      </w:pPr>
      <w:rPr>
        <w:rFonts w:ascii="Charter" w:eastAsia="Charter" w:hAnsi="Charter" w:cs="Charter"/>
        <w:position w:val="0"/>
        <w:sz w:val="24"/>
        <w:szCs w:val="24"/>
        <w:lang w:val="en-US"/>
      </w:rPr>
    </w:lvl>
    <w:lvl w:ilvl="2">
      <w:start w:val="1"/>
      <w:numFmt w:val="decimal"/>
      <w:lvlText w:val="%3)"/>
      <w:lvlJc w:val="left"/>
      <w:pPr>
        <w:tabs>
          <w:tab w:val="num" w:pos="116"/>
        </w:tabs>
      </w:pPr>
      <w:rPr>
        <w:rFonts w:ascii="Charter" w:eastAsia="Charter" w:hAnsi="Charter" w:cs="Charter"/>
        <w:position w:val="0"/>
        <w:sz w:val="24"/>
        <w:szCs w:val="24"/>
        <w:lang w:val="en-US"/>
      </w:rPr>
    </w:lvl>
    <w:lvl w:ilvl="3">
      <w:start w:val="1"/>
      <w:numFmt w:val="decimal"/>
      <w:lvlText w:val="%4)"/>
      <w:lvlJc w:val="left"/>
      <w:pPr>
        <w:tabs>
          <w:tab w:val="num" w:pos="116"/>
        </w:tabs>
      </w:pPr>
      <w:rPr>
        <w:rFonts w:ascii="Charter" w:eastAsia="Charter" w:hAnsi="Charter" w:cs="Charter"/>
        <w:position w:val="0"/>
        <w:sz w:val="24"/>
        <w:szCs w:val="24"/>
        <w:lang w:val="en-US"/>
      </w:rPr>
    </w:lvl>
    <w:lvl w:ilvl="4">
      <w:start w:val="1"/>
      <w:numFmt w:val="decimal"/>
      <w:lvlText w:val="%5)"/>
      <w:lvlJc w:val="left"/>
      <w:pPr>
        <w:tabs>
          <w:tab w:val="num" w:pos="116"/>
        </w:tabs>
      </w:pPr>
      <w:rPr>
        <w:rFonts w:ascii="Charter" w:eastAsia="Charter" w:hAnsi="Charter" w:cs="Charter"/>
        <w:position w:val="0"/>
        <w:sz w:val="24"/>
        <w:szCs w:val="24"/>
        <w:lang w:val="en-US"/>
      </w:rPr>
    </w:lvl>
    <w:lvl w:ilvl="5">
      <w:start w:val="1"/>
      <w:numFmt w:val="decimal"/>
      <w:lvlText w:val="%6)"/>
      <w:lvlJc w:val="left"/>
      <w:pPr>
        <w:tabs>
          <w:tab w:val="num" w:pos="116"/>
        </w:tabs>
      </w:pPr>
      <w:rPr>
        <w:rFonts w:ascii="Charter" w:eastAsia="Charter" w:hAnsi="Charter" w:cs="Charter"/>
        <w:position w:val="0"/>
        <w:sz w:val="24"/>
        <w:szCs w:val="24"/>
        <w:lang w:val="en-US"/>
      </w:rPr>
    </w:lvl>
    <w:lvl w:ilvl="6">
      <w:start w:val="1"/>
      <w:numFmt w:val="decimal"/>
      <w:lvlText w:val="%7)"/>
      <w:lvlJc w:val="left"/>
      <w:pPr>
        <w:tabs>
          <w:tab w:val="num" w:pos="116"/>
        </w:tabs>
      </w:pPr>
      <w:rPr>
        <w:rFonts w:ascii="Charter" w:eastAsia="Charter" w:hAnsi="Charter" w:cs="Charter"/>
        <w:position w:val="0"/>
        <w:sz w:val="24"/>
        <w:szCs w:val="24"/>
        <w:lang w:val="en-US"/>
      </w:rPr>
    </w:lvl>
    <w:lvl w:ilvl="7">
      <w:start w:val="1"/>
      <w:numFmt w:val="decimal"/>
      <w:lvlText w:val="%8)"/>
      <w:lvlJc w:val="left"/>
      <w:pPr>
        <w:tabs>
          <w:tab w:val="num" w:pos="116"/>
        </w:tabs>
      </w:pPr>
      <w:rPr>
        <w:rFonts w:ascii="Charter" w:eastAsia="Charter" w:hAnsi="Charter" w:cs="Charter"/>
        <w:position w:val="0"/>
        <w:sz w:val="24"/>
        <w:szCs w:val="24"/>
        <w:lang w:val="en-US"/>
      </w:rPr>
    </w:lvl>
    <w:lvl w:ilvl="8">
      <w:start w:val="1"/>
      <w:numFmt w:val="decimal"/>
      <w:lvlText w:val="%9)"/>
      <w:lvlJc w:val="left"/>
      <w:pPr>
        <w:tabs>
          <w:tab w:val="num" w:pos="116"/>
        </w:tabs>
      </w:pPr>
      <w:rPr>
        <w:rFonts w:ascii="Charter" w:eastAsia="Charter" w:hAnsi="Charter" w:cs="Charter"/>
        <w:position w:val="0"/>
        <w:sz w:val="24"/>
        <w:szCs w:val="24"/>
        <w:lang w:val="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76F3"/>
    <w:rsid w:val="002720DD"/>
    <w:rsid w:val="003F76F3"/>
    <w:rsid w:val="007B2B2E"/>
    <w:rsid w:val="007F7D6A"/>
    <w:rsid w:val="00BD04B6"/>
    <w:rsid w:val="00C53DF5"/>
    <w:rsid w:val="00E633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EB9C1"/>
  <w15:chartTrackingRefBased/>
  <w15:docId w15:val="{5CE772C2-032B-40A3-8371-270E4B670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F76F3"/>
  </w:style>
  <w:style w:type="paragraph" w:styleId="Heading1">
    <w:name w:val="heading 1"/>
    <w:basedOn w:val="Normal"/>
    <w:next w:val="Normal"/>
    <w:link w:val="Heading1Char"/>
    <w:uiPriority w:val="9"/>
    <w:qFormat/>
    <w:rsid w:val="007F7D6A"/>
    <w:pPr>
      <w:spacing w:before="300" w:after="40"/>
      <w:outlineLvl w:val="0"/>
    </w:pPr>
    <w:rPr>
      <w:smallCaps/>
      <w:spacing w:val="5"/>
      <w:sz w:val="32"/>
      <w:szCs w:val="32"/>
    </w:rPr>
  </w:style>
  <w:style w:type="paragraph" w:styleId="Heading2">
    <w:name w:val="heading 2"/>
    <w:basedOn w:val="Normal"/>
    <w:next w:val="Normal"/>
    <w:link w:val="Heading2Char"/>
    <w:uiPriority w:val="9"/>
    <w:semiHidden/>
    <w:unhideWhenUsed/>
    <w:qFormat/>
    <w:rsid w:val="007F7D6A"/>
    <w:pPr>
      <w:outlineLvl w:val="1"/>
    </w:pPr>
    <w:rPr>
      <w:smallCaps/>
      <w:spacing w:val="5"/>
      <w:sz w:val="28"/>
      <w:szCs w:val="28"/>
    </w:rPr>
  </w:style>
  <w:style w:type="paragraph" w:styleId="Heading3">
    <w:name w:val="heading 3"/>
    <w:basedOn w:val="Normal"/>
    <w:next w:val="Normal"/>
    <w:link w:val="Heading3Char"/>
    <w:uiPriority w:val="9"/>
    <w:semiHidden/>
    <w:unhideWhenUsed/>
    <w:qFormat/>
    <w:rsid w:val="007F7D6A"/>
    <w:pPr>
      <w:outlineLvl w:val="2"/>
    </w:pPr>
    <w:rPr>
      <w:smallCaps/>
      <w:spacing w:val="5"/>
      <w:sz w:val="24"/>
      <w:szCs w:val="24"/>
    </w:rPr>
  </w:style>
  <w:style w:type="paragraph" w:styleId="Heading4">
    <w:name w:val="heading 4"/>
    <w:basedOn w:val="Normal"/>
    <w:next w:val="Normal"/>
    <w:link w:val="Heading4Char"/>
    <w:uiPriority w:val="9"/>
    <w:semiHidden/>
    <w:unhideWhenUsed/>
    <w:qFormat/>
    <w:rsid w:val="007F7D6A"/>
    <w:pPr>
      <w:outlineLvl w:val="3"/>
    </w:pPr>
    <w:rPr>
      <w:i/>
      <w:iCs/>
      <w:smallCaps/>
      <w:spacing w:val="10"/>
    </w:rPr>
  </w:style>
  <w:style w:type="paragraph" w:styleId="Heading5">
    <w:name w:val="heading 5"/>
    <w:basedOn w:val="Normal"/>
    <w:next w:val="Normal"/>
    <w:link w:val="Heading5Char"/>
    <w:uiPriority w:val="9"/>
    <w:semiHidden/>
    <w:unhideWhenUsed/>
    <w:qFormat/>
    <w:rsid w:val="007F7D6A"/>
    <w:pPr>
      <w:outlineLvl w:val="4"/>
    </w:pPr>
    <w:rPr>
      <w:smallCaps/>
      <w:color w:val="538135" w:themeColor="accent6" w:themeShade="BF"/>
      <w:spacing w:val="10"/>
    </w:rPr>
  </w:style>
  <w:style w:type="paragraph" w:styleId="Heading6">
    <w:name w:val="heading 6"/>
    <w:basedOn w:val="Normal"/>
    <w:next w:val="Normal"/>
    <w:link w:val="Heading6Char"/>
    <w:uiPriority w:val="9"/>
    <w:semiHidden/>
    <w:unhideWhenUsed/>
    <w:qFormat/>
    <w:rsid w:val="007F7D6A"/>
    <w:pPr>
      <w:outlineLvl w:val="5"/>
    </w:pPr>
    <w:rPr>
      <w:smallCaps/>
      <w:color w:val="70AD47" w:themeColor="accent6"/>
      <w:spacing w:val="5"/>
    </w:rPr>
  </w:style>
  <w:style w:type="paragraph" w:styleId="Heading7">
    <w:name w:val="heading 7"/>
    <w:basedOn w:val="Normal"/>
    <w:next w:val="Normal"/>
    <w:link w:val="Heading7Char"/>
    <w:uiPriority w:val="9"/>
    <w:semiHidden/>
    <w:unhideWhenUsed/>
    <w:qFormat/>
    <w:rsid w:val="007F7D6A"/>
    <w:pPr>
      <w:outlineLvl w:val="6"/>
    </w:pPr>
    <w:rPr>
      <w:b/>
      <w:bCs/>
      <w:smallCaps/>
      <w:color w:val="70AD47" w:themeColor="accent6"/>
      <w:spacing w:val="10"/>
    </w:rPr>
  </w:style>
  <w:style w:type="paragraph" w:styleId="Heading8">
    <w:name w:val="heading 8"/>
    <w:basedOn w:val="Normal"/>
    <w:next w:val="Normal"/>
    <w:link w:val="Heading8Char"/>
    <w:uiPriority w:val="9"/>
    <w:semiHidden/>
    <w:unhideWhenUsed/>
    <w:qFormat/>
    <w:rsid w:val="007F7D6A"/>
    <w:pPr>
      <w:outlineLvl w:val="7"/>
    </w:pPr>
    <w:rPr>
      <w:b/>
      <w:bCs/>
      <w:i/>
      <w:iCs/>
      <w:smallCaps/>
      <w:color w:val="538135" w:themeColor="accent6" w:themeShade="BF"/>
    </w:rPr>
  </w:style>
  <w:style w:type="paragraph" w:styleId="Heading9">
    <w:name w:val="heading 9"/>
    <w:basedOn w:val="Normal"/>
    <w:next w:val="Normal"/>
    <w:link w:val="Heading9Char"/>
    <w:uiPriority w:val="9"/>
    <w:semiHidden/>
    <w:unhideWhenUsed/>
    <w:qFormat/>
    <w:rsid w:val="007F7D6A"/>
    <w:pPr>
      <w:outlineLvl w:val="8"/>
    </w:pPr>
    <w:rPr>
      <w:b/>
      <w:bCs/>
      <w:i/>
      <w:iCs/>
      <w:smallCaps/>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7D6A"/>
    <w:rPr>
      <w:smallCaps/>
      <w:spacing w:val="5"/>
      <w:sz w:val="32"/>
      <w:szCs w:val="32"/>
    </w:rPr>
  </w:style>
  <w:style w:type="character" w:customStyle="1" w:styleId="Heading2Char">
    <w:name w:val="Heading 2 Char"/>
    <w:basedOn w:val="DefaultParagraphFont"/>
    <w:link w:val="Heading2"/>
    <w:uiPriority w:val="9"/>
    <w:semiHidden/>
    <w:rsid w:val="007F7D6A"/>
    <w:rPr>
      <w:smallCaps/>
      <w:spacing w:val="5"/>
      <w:sz w:val="28"/>
      <w:szCs w:val="28"/>
    </w:rPr>
  </w:style>
  <w:style w:type="character" w:customStyle="1" w:styleId="Heading3Char">
    <w:name w:val="Heading 3 Char"/>
    <w:basedOn w:val="DefaultParagraphFont"/>
    <w:link w:val="Heading3"/>
    <w:uiPriority w:val="9"/>
    <w:semiHidden/>
    <w:rsid w:val="007F7D6A"/>
    <w:rPr>
      <w:smallCaps/>
      <w:spacing w:val="5"/>
      <w:sz w:val="24"/>
      <w:szCs w:val="24"/>
    </w:rPr>
  </w:style>
  <w:style w:type="character" w:customStyle="1" w:styleId="Heading4Char">
    <w:name w:val="Heading 4 Char"/>
    <w:basedOn w:val="DefaultParagraphFont"/>
    <w:link w:val="Heading4"/>
    <w:uiPriority w:val="9"/>
    <w:semiHidden/>
    <w:rsid w:val="007F7D6A"/>
    <w:rPr>
      <w:i/>
      <w:iCs/>
      <w:smallCaps/>
      <w:spacing w:val="10"/>
      <w:sz w:val="22"/>
      <w:szCs w:val="22"/>
    </w:rPr>
  </w:style>
  <w:style w:type="character" w:customStyle="1" w:styleId="Heading5Char">
    <w:name w:val="Heading 5 Char"/>
    <w:basedOn w:val="DefaultParagraphFont"/>
    <w:link w:val="Heading5"/>
    <w:uiPriority w:val="9"/>
    <w:semiHidden/>
    <w:rsid w:val="007F7D6A"/>
    <w:rPr>
      <w:smallCaps/>
      <w:color w:val="538135" w:themeColor="accent6" w:themeShade="BF"/>
      <w:spacing w:val="10"/>
      <w:sz w:val="22"/>
      <w:szCs w:val="22"/>
    </w:rPr>
  </w:style>
  <w:style w:type="character" w:customStyle="1" w:styleId="Heading6Char">
    <w:name w:val="Heading 6 Char"/>
    <w:basedOn w:val="DefaultParagraphFont"/>
    <w:link w:val="Heading6"/>
    <w:uiPriority w:val="9"/>
    <w:semiHidden/>
    <w:rsid w:val="007F7D6A"/>
    <w:rPr>
      <w:smallCaps/>
      <w:color w:val="70AD47" w:themeColor="accent6"/>
      <w:spacing w:val="5"/>
      <w:sz w:val="22"/>
      <w:szCs w:val="22"/>
    </w:rPr>
  </w:style>
  <w:style w:type="character" w:customStyle="1" w:styleId="Heading7Char">
    <w:name w:val="Heading 7 Char"/>
    <w:basedOn w:val="DefaultParagraphFont"/>
    <w:link w:val="Heading7"/>
    <w:uiPriority w:val="9"/>
    <w:semiHidden/>
    <w:rsid w:val="007F7D6A"/>
    <w:rPr>
      <w:b/>
      <w:bCs/>
      <w:smallCaps/>
      <w:color w:val="70AD47" w:themeColor="accent6"/>
      <w:spacing w:val="10"/>
    </w:rPr>
  </w:style>
  <w:style w:type="character" w:customStyle="1" w:styleId="Heading8Char">
    <w:name w:val="Heading 8 Char"/>
    <w:basedOn w:val="DefaultParagraphFont"/>
    <w:link w:val="Heading8"/>
    <w:uiPriority w:val="9"/>
    <w:semiHidden/>
    <w:rsid w:val="007F7D6A"/>
    <w:rPr>
      <w:b/>
      <w:bCs/>
      <w:i/>
      <w:iCs/>
      <w:smallCaps/>
      <w:color w:val="538135" w:themeColor="accent6" w:themeShade="BF"/>
    </w:rPr>
  </w:style>
  <w:style w:type="character" w:customStyle="1" w:styleId="Heading9Char">
    <w:name w:val="Heading 9 Char"/>
    <w:basedOn w:val="DefaultParagraphFont"/>
    <w:link w:val="Heading9"/>
    <w:uiPriority w:val="9"/>
    <w:semiHidden/>
    <w:rsid w:val="007F7D6A"/>
    <w:rPr>
      <w:b/>
      <w:bCs/>
      <w:i/>
      <w:iCs/>
      <w:smallCaps/>
      <w:color w:val="385623" w:themeColor="accent6" w:themeShade="80"/>
    </w:rPr>
  </w:style>
  <w:style w:type="paragraph" w:styleId="Caption">
    <w:name w:val="caption"/>
    <w:basedOn w:val="Normal"/>
    <w:next w:val="Normal"/>
    <w:uiPriority w:val="35"/>
    <w:semiHidden/>
    <w:unhideWhenUsed/>
    <w:qFormat/>
    <w:rsid w:val="007F7D6A"/>
    <w:rPr>
      <w:b/>
      <w:bCs/>
      <w:caps/>
      <w:sz w:val="16"/>
      <w:szCs w:val="16"/>
    </w:rPr>
  </w:style>
  <w:style w:type="paragraph" w:styleId="Title">
    <w:name w:val="Title"/>
    <w:basedOn w:val="Normal"/>
    <w:next w:val="Normal"/>
    <w:link w:val="TitleChar"/>
    <w:uiPriority w:val="10"/>
    <w:qFormat/>
    <w:rsid w:val="007F7D6A"/>
    <w:pPr>
      <w:pBdr>
        <w:top w:val="single" w:sz="8" w:space="1" w:color="70AD47" w:themeColor="accent6"/>
      </w:pBdr>
      <w:spacing w:after="120"/>
      <w:jc w:val="right"/>
    </w:pPr>
    <w:rPr>
      <w:smallCaps/>
      <w:color w:val="262626" w:themeColor="text1" w:themeTint="D9"/>
      <w:sz w:val="52"/>
      <w:szCs w:val="52"/>
    </w:rPr>
  </w:style>
  <w:style w:type="character" w:customStyle="1" w:styleId="TitleChar">
    <w:name w:val="Title Char"/>
    <w:basedOn w:val="DefaultParagraphFont"/>
    <w:link w:val="Title"/>
    <w:uiPriority w:val="10"/>
    <w:rsid w:val="007F7D6A"/>
    <w:rPr>
      <w:smallCaps/>
      <w:color w:val="262626" w:themeColor="text1" w:themeTint="D9"/>
      <w:sz w:val="52"/>
      <w:szCs w:val="52"/>
    </w:rPr>
  </w:style>
  <w:style w:type="paragraph" w:styleId="Subtitle">
    <w:name w:val="Subtitle"/>
    <w:basedOn w:val="Normal"/>
    <w:next w:val="Normal"/>
    <w:link w:val="SubtitleChar"/>
    <w:uiPriority w:val="11"/>
    <w:qFormat/>
    <w:rsid w:val="007F7D6A"/>
    <w:pPr>
      <w:spacing w:after="720"/>
      <w:jc w:val="right"/>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7F7D6A"/>
    <w:rPr>
      <w:rFonts w:asciiTheme="majorHAnsi" w:eastAsiaTheme="majorEastAsia" w:hAnsiTheme="majorHAnsi" w:cstheme="majorBidi"/>
    </w:rPr>
  </w:style>
  <w:style w:type="character" w:styleId="Strong">
    <w:name w:val="Strong"/>
    <w:uiPriority w:val="22"/>
    <w:qFormat/>
    <w:rsid w:val="007F7D6A"/>
    <w:rPr>
      <w:b/>
      <w:bCs/>
      <w:color w:val="70AD47" w:themeColor="accent6"/>
    </w:rPr>
  </w:style>
  <w:style w:type="character" w:styleId="Emphasis">
    <w:name w:val="Emphasis"/>
    <w:uiPriority w:val="20"/>
    <w:qFormat/>
    <w:rsid w:val="007F7D6A"/>
    <w:rPr>
      <w:b/>
      <w:bCs/>
      <w:i/>
      <w:iCs/>
      <w:spacing w:val="10"/>
    </w:rPr>
  </w:style>
  <w:style w:type="paragraph" w:styleId="NoSpacing">
    <w:name w:val="No Spacing"/>
    <w:uiPriority w:val="1"/>
    <w:qFormat/>
    <w:rsid w:val="007F7D6A"/>
  </w:style>
  <w:style w:type="paragraph" w:styleId="Quote">
    <w:name w:val="Quote"/>
    <w:basedOn w:val="Normal"/>
    <w:next w:val="Normal"/>
    <w:link w:val="QuoteChar"/>
    <w:uiPriority w:val="29"/>
    <w:qFormat/>
    <w:rsid w:val="007F7D6A"/>
    <w:rPr>
      <w:i/>
      <w:iCs/>
    </w:rPr>
  </w:style>
  <w:style w:type="character" w:customStyle="1" w:styleId="QuoteChar">
    <w:name w:val="Quote Char"/>
    <w:basedOn w:val="DefaultParagraphFont"/>
    <w:link w:val="Quote"/>
    <w:uiPriority w:val="29"/>
    <w:rsid w:val="007F7D6A"/>
    <w:rPr>
      <w:i/>
      <w:iCs/>
    </w:rPr>
  </w:style>
  <w:style w:type="paragraph" w:styleId="IntenseQuote">
    <w:name w:val="Intense Quote"/>
    <w:basedOn w:val="Normal"/>
    <w:next w:val="Normal"/>
    <w:link w:val="IntenseQuoteChar"/>
    <w:uiPriority w:val="30"/>
    <w:qFormat/>
    <w:rsid w:val="007F7D6A"/>
    <w:pPr>
      <w:pBdr>
        <w:top w:val="single" w:sz="8" w:space="1" w:color="70AD47" w:themeColor="accent6"/>
      </w:pBdr>
      <w:spacing w:before="140" w:after="140"/>
      <w:ind w:left="1440" w:right="1440"/>
    </w:pPr>
    <w:rPr>
      <w:b/>
      <w:bCs/>
      <w:i/>
      <w:iCs/>
    </w:rPr>
  </w:style>
  <w:style w:type="character" w:customStyle="1" w:styleId="IntenseQuoteChar">
    <w:name w:val="Intense Quote Char"/>
    <w:basedOn w:val="DefaultParagraphFont"/>
    <w:link w:val="IntenseQuote"/>
    <w:uiPriority w:val="30"/>
    <w:rsid w:val="007F7D6A"/>
    <w:rPr>
      <w:b/>
      <w:bCs/>
      <w:i/>
      <w:iCs/>
    </w:rPr>
  </w:style>
  <w:style w:type="character" w:styleId="SubtleEmphasis">
    <w:name w:val="Subtle Emphasis"/>
    <w:uiPriority w:val="19"/>
    <w:qFormat/>
    <w:rsid w:val="007F7D6A"/>
    <w:rPr>
      <w:i/>
      <w:iCs/>
    </w:rPr>
  </w:style>
  <w:style w:type="character" w:styleId="IntenseEmphasis">
    <w:name w:val="Intense Emphasis"/>
    <w:uiPriority w:val="21"/>
    <w:qFormat/>
    <w:rsid w:val="007F7D6A"/>
    <w:rPr>
      <w:b/>
      <w:bCs/>
      <w:i/>
      <w:iCs/>
      <w:color w:val="70AD47" w:themeColor="accent6"/>
      <w:spacing w:val="10"/>
    </w:rPr>
  </w:style>
  <w:style w:type="character" w:styleId="SubtleReference">
    <w:name w:val="Subtle Reference"/>
    <w:uiPriority w:val="31"/>
    <w:qFormat/>
    <w:rsid w:val="007F7D6A"/>
    <w:rPr>
      <w:b/>
      <w:bCs/>
    </w:rPr>
  </w:style>
  <w:style w:type="character" w:styleId="IntenseReference">
    <w:name w:val="Intense Reference"/>
    <w:uiPriority w:val="32"/>
    <w:qFormat/>
    <w:rsid w:val="007F7D6A"/>
    <w:rPr>
      <w:b/>
      <w:bCs/>
      <w:smallCaps/>
      <w:spacing w:val="5"/>
      <w:sz w:val="22"/>
      <w:szCs w:val="22"/>
      <w:u w:val="single"/>
    </w:rPr>
  </w:style>
  <w:style w:type="character" w:styleId="BookTitle">
    <w:name w:val="Book Title"/>
    <w:uiPriority w:val="33"/>
    <w:qFormat/>
    <w:rsid w:val="007F7D6A"/>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7F7D6A"/>
    <w:pPr>
      <w:outlineLvl w:val="9"/>
    </w:pPr>
  </w:style>
  <w:style w:type="paragraph" w:styleId="ListParagraph">
    <w:name w:val="List Paragraph"/>
    <w:basedOn w:val="Normal"/>
    <w:uiPriority w:val="34"/>
    <w:qFormat/>
    <w:rsid w:val="003F76F3"/>
    <w:pPr>
      <w:ind w:left="720"/>
      <w:contextualSpacing/>
    </w:pPr>
  </w:style>
  <w:style w:type="paragraph" w:customStyle="1" w:styleId="BodyAA">
    <w:name w:val="Body A A"/>
    <w:rsid w:val="003F76F3"/>
    <w:pPr>
      <w:pBdr>
        <w:top w:val="nil"/>
        <w:left w:val="nil"/>
        <w:bottom w:val="nil"/>
        <w:right w:val="nil"/>
        <w:between w:val="nil"/>
        <w:bar w:val="nil"/>
      </w:pBdr>
      <w:spacing w:after="200" w:line="276" w:lineRule="auto"/>
    </w:pPr>
    <w:rPr>
      <w:rFonts w:ascii="Cambria" w:eastAsia="Cambria" w:hAnsi="Cambria" w:cs="Cambria"/>
      <w:color w:val="000000"/>
      <w:sz w:val="24"/>
      <w:szCs w:val="24"/>
      <w:u w:color="000000"/>
      <w:bdr w:val="nil"/>
      <w:lang w:eastAsia="en-CA"/>
    </w:rPr>
  </w:style>
  <w:style w:type="numbering" w:customStyle="1" w:styleId="List7">
    <w:name w:val="List 7"/>
    <w:basedOn w:val="NoList"/>
    <w:rsid w:val="003F76F3"/>
    <w:pPr>
      <w:numPr>
        <w:numId w:val="1"/>
      </w:numPr>
    </w:pPr>
  </w:style>
  <w:style w:type="character" w:styleId="Hyperlink">
    <w:name w:val="Hyperlink"/>
    <w:basedOn w:val="DefaultParagraphFont"/>
    <w:uiPriority w:val="99"/>
    <w:unhideWhenUsed/>
    <w:rsid w:val="003F76F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www.sistersonthefly.com/wp-content/uploads/2018/04/how-to-post-an-event-sisters.pdf" TargetMode="External"/><Relationship Id="rId12" Type="http://schemas.openxmlformats.org/officeDocument/2006/relationships/hyperlink" Target="mailto:events@sistersonthefly.com" TargetMode="External"/><Relationship Id="rId13" Type="http://schemas.openxmlformats.org/officeDocument/2006/relationships/hyperlink" Target="mailto:events@sistersonthefly.com" TargetMode="External"/><Relationship Id="rId14" Type="http://schemas.openxmlformats.org/officeDocument/2006/relationships/hyperlink" Target="mailto:events@sistersonthefly.com" TargetMode="Externa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www.sistersonthefly.com/wp-content/uploads/2018/04/suggestions-on-creating-an-event-3.7.pdf" TargetMode="External"/><Relationship Id="rId6" Type="http://schemas.openxmlformats.org/officeDocument/2006/relationships/hyperlink" Target="mailto:events@sistersonthefly.com" TargetMode="External"/><Relationship Id="rId7" Type="http://schemas.openxmlformats.org/officeDocument/2006/relationships/hyperlink" Target="https://www.sistersonthefly.com/wrangler-and-staff-directory/" TargetMode="External"/><Relationship Id="rId8" Type="http://schemas.openxmlformats.org/officeDocument/2006/relationships/hyperlink" Target="https://www.sistersonthefly.com/wp-content/uploads/2018/04/f_event-budget.xlsx" TargetMode="External"/><Relationship Id="rId9" Type="http://schemas.openxmlformats.org/officeDocument/2006/relationships/hyperlink" Target="https://www.sistersonthefly.com/wp-content/uploads/2018/04/f_event-budget-ez.xlsx" TargetMode="External"/><Relationship Id="rId10" Type="http://schemas.openxmlformats.org/officeDocument/2006/relationships/hyperlink" Target="mailto:events@sistersonthefl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588</Words>
  <Characters>3357</Characters>
  <Application>Microsoft Macintosh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Cassity</dc:creator>
  <cp:keywords/>
  <dc:description/>
  <cp:lastModifiedBy>ceci bennett</cp:lastModifiedBy>
  <cp:revision>3</cp:revision>
  <dcterms:created xsi:type="dcterms:W3CDTF">2018-04-19T19:28:00Z</dcterms:created>
  <dcterms:modified xsi:type="dcterms:W3CDTF">2018-04-25T03:43:00Z</dcterms:modified>
</cp:coreProperties>
</file>